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60" w:rsidRPr="00DE7FCE" w:rsidRDefault="00DE7FCE">
      <w:pPr>
        <w:rPr>
          <w:b/>
          <w:sz w:val="32"/>
          <w:szCs w:val="32"/>
        </w:rPr>
      </w:pPr>
      <w:r w:rsidRPr="00DE7FCE">
        <w:rPr>
          <w:b/>
          <w:sz w:val="32"/>
          <w:szCs w:val="32"/>
        </w:rPr>
        <w:t xml:space="preserve">Antwoorden </w:t>
      </w:r>
      <w:r>
        <w:rPr>
          <w:b/>
          <w:sz w:val="32"/>
          <w:szCs w:val="32"/>
        </w:rPr>
        <w:t>van de verdiepingsvragen</w:t>
      </w:r>
      <w:bookmarkStart w:id="0" w:name="_GoBack"/>
      <w:bookmarkEnd w:id="0"/>
    </w:p>
    <w:p w:rsidR="00DE7FCE" w:rsidRDefault="00DE7F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7886"/>
      </w:tblGrid>
      <w:tr w:rsidR="00DE7FCE" w:rsidRPr="001F5413" w:rsidTr="00B61CD1">
        <w:tc>
          <w:tcPr>
            <w:tcW w:w="1204" w:type="dxa"/>
            <w:shd w:val="clear" w:color="auto" w:fill="auto"/>
          </w:tcPr>
          <w:p w:rsidR="00DE7FCE" w:rsidRPr="001F5413" w:rsidRDefault="00DE7FCE" w:rsidP="00B61CD1">
            <w:pPr>
              <w:rPr>
                <w:rFonts w:ascii="Arial" w:hAnsi="Arial" w:cs="Arial"/>
              </w:rPr>
            </w:pPr>
            <w:r>
              <w:rPr>
                <w:rFonts w:ascii="Arial" w:hAnsi="Arial" w:cs="Arial"/>
              </w:rPr>
              <w:t>1</w:t>
            </w:r>
          </w:p>
        </w:tc>
        <w:tc>
          <w:tcPr>
            <w:tcW w:w="8032" w:type="dxa"/>
            <w:shd w:val="clear" w:color="auto" w:fill="auto"/>
          </w:tcPr>
          <w:p w:rsidR="00DE7FCE" w:rsidRPr="001F5413" w:rsidRDefault="00DE7FCE" w:rsidP="00B61CD1">
            <w:pPr>
              <w:rPr>
                <w:rFonts w:ascii="Arial" w:hAnsi="Arial" w:cs="Arial"/>
              </w:rPr>
            </w:pPr>
            <w:r w:rsidRPr="001F5413">
              <w:rPr>
                <w:rFonts w:ascii="Arial" w:hAnsi="Arial" w:cs="Arial"/>
              </w:rPr>
              <w:t xml:space="preserve">Een lineair verband tussen de stroom en de versnelspanning is te verwachten. Want hoe groter de versnelspanning des te meer de elektronen versneld worden naar de anode en je dus een grotere stroom meet. </w:t>
            </w:r>
          </w:p>
        </w:tc>
      </w:tr>
      <w:tr w:rsidR="00DE7FCE" w:rsidRPr="001F5413" w:rsidTr="00B61CD1">
        <w:tc>
          <w:tcPr>
            <w:tcW w:w="1204" w:type="dxa"/>
            <w:shd w:val="clear" w:color="auto" w:fill="auto"/>
          </w:tcPr>
          <w:p w:rsidR="00DE7FCE" w:rsidRPr="001F5413" w:rsidRDefault="00DE7FCE" w:rsidP="00B61CD1">
            <w:pPr>
              <w:rPr>
                <w:rFonts w:ascii="Arial" w:hAnsi="Arial" w:cs="Arial"/>
              </w:rPr>
            </w:pPr>
            <w:r>
              <w:rPr>
                <w:rFonts w:ascii="Arial" w:hAnsi="Arial" w:cs="Arial"/>
              </w:rPr>
              <w:t>2</w:t>
            </w:r>
          </w:p>
        </w:tc>
        <w:tc>
          <w:tcPr>
            <w:tcW w:w="8032" w:type="dxa"/>
            <w:shd w:val="clear" w:color="auto" w:fill="auto"/>
          </w:tcPr>
          <w:p w:rsidR="00DE7FCE" w:rsidRPr="001F5413" w:rsidRDefault="00DE7FCE" w:rsidP="00B61CD1">
            <w:pPr>
              <w:rPr>
                <w:rFonts w:ascii="Arial" w:hAnsi="Arial" w:cs="Arial"/>
              </w:rPr>
            </w:pPr>
            <w:r>
              <w:rPr>
                <w:rFonts w:ascii="Arial" w:hAnsi="Arial" w:cs="Arial"/>
              </w:rPr>
              <w:t xml:space="preserve">De elektronen worden versneld </w:t>
            </w:r>
            <w:r w:rsidRPr="001F5413">
              <w:rPr>
                <w:rFonts w:ascii="Arial" w:hAnsi="Arial" w:cs="Arial"/>
              </w:rPr>
              <w:t>door de spanning op het ga</w:t>
            </w:r>
            <w:r>
              <w:rPr>
                <w:rFonts w:ascii="Arial" w:hAnsi="Arial" w:cs="Arial"/>
              </w:rPr>
              <w:t xml:space="preserve">as en komen aan bij de anode. Er </w:t>
            </w:r>
            <w:r w:rsidRPr="001F5413">
              <w:rPr>
                <w:rFonts w:ascii="Arial" w:hAnsi="Arial" w:cs="Arial"/>
              </w:rPr>
              <w:t xml:space="preserve">wordt een stroom gemeten en dit kun je ook zien in de grafiek die in de applet wordt getekend. </w:t>
            </w:r>
          </w:p>
        </w:tc>
      </w:tr>
      <w:tr w:rsidR="00DE7FCE" w:rsidRPr="001F5413" w:rsidTr="00B61CD1">
        <w:tc>
          <w:tcPr>
            <w:tcW w:w="1204" w:type="dxa"/>
            <w:shd w:val="clear" w:color="auto" w:fill="auto"/>
          </w:tcPr>
          <w:p w:rsidR="00DE7FCE" w:rsidRPr="001F5413" w:rsidRDefault="00DE7FCE" w:rsidP="00B61CD1">
            <w:pPr>
              <w:rPr>
                <w:rFonts w:ascii="Arial" w:hAnsi="Arial" w:cs="Arial"/>
              </w:rPr>
            </w:pPr>
            <w:r>
              <w:rPr>
                <w:rFonts w:ascii="Arial" w:hAnsi="Arial" w:cs="Arial"/>
              </w:rPr>
              <w:t>3</w:t>
            </w:r>
          </w:p>
        </w:tc>
        <w:tc>
          <w:tcPr>
            <w:tcW w:w="8032" w:type="dxa"/>
            <w:shd w:val="clear" w:color="auto" w:fill="auto"/>
          </w:tcPr>
          <w:p w:rsidR="00DE7FCE" w:rsidRPr="001F5413" w:rsidRDefault="00DE7FCE" w:rsidP="00B61CD1">
            <w:pPr>
              <w:rPr>
                <w:rFonts w:ascii="Arial" w:hAnsi="Arial" w:cs="Arial"/>
              </w:rPr>
            </w:pPr>
            <w:r>
              <w:rPr>
                <w:noProof/>
              </w:rPr>
              <w:drawing>
                <wp:anchor distT="0" distB="0" distL="114300" distR="114300" simplePos="0" relativeHeight="251659264" behindDoc="0" locked="0" layoutInCell="1" allowOverlap="1" wp14:anchorId="426B8723" wp14:editId="322C2B59">
                  <wp:simplePos x="0" y="0"/>
                  <wp:positionH relativeFrom="column">
                    <wp:posOffset>88900</wp:posOffset>
                  </wp:positionH>
                  <wp:positionV relativeFrom="paragraph">
                    <wp:posOffset>-5080</wp:posOffset>
                  </wp:positionV>
                  <wp:extent cx="2114550" cy="20002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413">
              <w:rPr>
                <w:rFonts w:ascii="Arial" w:hAnsi="Arial" w:cs="Arial"/>
              </w:rPr>
              <w:t xml:space="preserve">Deze grafiek komt niet overeen met de verwachting. Hier zijn er dipjes te zien en er werd een lineair verband tussen de stroom en de versnelspanning verwacht. </w:t>
            </w:r>
          </w:p>
        </w:tc>
      </w:tr>
      <w:tr w:rsidR="00DE7FCE" w:rsidRPr="001F5413" w:rsidTr="00B61CD1">
        <w:tc>
          <w:tcPr>
            <w:tcW w:w="1204" w:type="dxa"/>
            <w:shd w:val="clear" w:color="auto" w:fill="auto"/>
          </w:tcPr>
          <w:p w:rsidR="00DE7FCE" w:rsidRPr="001F5413" w:rsidRDefault="00DE7FCE" w:rsidP="00B61CD1">
            <w:pPr>
              <w:rPr>
                <w:rFonts w:ascii="Arial" w:hAnsi="Arial" w:cs="Arial"/>
              </w:rPr>
            </w:pPr>
            <w:r>
              <w:rPr>
                <w:rFonts w:ascii="Arial" w:hAnsi="Arial" w:cs="Arial"/>
              </w:rPr>
              <w:t>4</w:t>
            </w:r>
          </w:p>
        </w:tc>
        <w:tc>
          <w:tcPr>
            <w:tcW w:w="8032" w:type="dxa"/>
            <w:shd w:val="clear" w:color="auto" w:fill="auto"/>
          </w:tcPr>
          <w:p w:rsidR="00DE7FCE" w:rsidRPr="001F5413" w:rsidRDefault="00DE7FCE" w:rsidP="00DE7FCE">
            <w:pPr>
              <w:numPr>
                <w:ilvl w:val="0"/>
                <w:numId w:val="1"/>
              </w:numPr>
              <w:spacing w:after="0" w:line="240" w:lineRule="auto"/>
              <w:contextualSpacing/>
              <w:rPr>
                <w:rFonts w:ascii="Arial" w:hAnsi="Arial" w:cs="Arial"/>
              </w:rPr>
            </w:pPr>
            <w:r w:rsidRPr="001F5413">
              <w:rPr>
                <w:rFonts w:ascii="Arial" w:hAnsi="Arial" w:cs="Arial"/>
              </w:rPr>
              <w:t xml:space="preserve">Op een gegeven moment meet je een stroom van nul ampère (het dipje) omdat elektronen tegen de atomen botsen en hun energie kwijt </w:t>
            </w:r>
            <w:r>
              <w:rPr>
                <w:rFonts w:ascii="Arial" w:hAnsi="Arial" w:cs="Arial"/>
              </w:rPr>
              <w:t>raken. Ze</w:t>
            </w:r>
            <w:r w:rsidRPr="001F5413">
              <w:rPr>
                <w:rFonts w:ascii="Arial" w:hAnsi="Arial" w:cs="Arial"/>
              </w:rPr>
              <w:t xml:space="preserve"> bereiken op dat moment de anode niet meer en meet je dus geen stroom.</w:t>
            </w:r>
          </w:p>
          <w:p w:rsidR="00DE7FCE" w:rsidRPr="001F5413" w:rsidRDefault="00DE7FCE" w:rsidP="00DE7FCE">
            <w:pPr>
              <w:numPr>
                <w:ilvl w:val="0"/>
                <w:numId w:val="1"/>
              </w:numPr>
              <w:spacing w:after="0" w:line="240" w:lineRule="auto"/>
              <w:contextualSpacing/>
              <w:rPr>
                <w:rFonts w:ascii="Arial" w:hAnsi="Arial" w:cs="Arial"/>
              </w:rPr>
            </w:pPr>
            <w:r w:rsidRPr="001F5413">
              <w:rPr>
                <w:rFonts w:ascii="Arial" w:hAnsi="Arial" w:cs="Arial"/>
              </w:rPr>
              <w:t>Het gloeien is niets anders dan uitstraling van licht. Zodra een botsing plaatsvindt waarbij de atomen genoeg energie hebben gekregen</w:t>
            </w:r>
            <w:r>
              <w:rPr>
                <w:rFonts w:ascii="Arial" w:hAnsi="Arial" w:cs="Arial"/>
              </w:rPr>
              <w:t>,</w:t>
            </w:r>
            <w:r w:rsidRPr="001F5413">
              <w:rPr>
                <w:rFonts w:ascii="Arial" w:hAnsi="Arial" w:cs="Arial"/>
              </w:rPr>
              <w:t xml:space="preserve"> werden de elektronen aangeslagen naar een hoger energieniveau en zenden licht uit wanneer ze terug vallen. Daardoor zie je </w:t>
            </w:r>
            <w:r>
              <w:rPr>
                <w:rFonts w:ascii="Arial" w:hAnsi="Arial" w:cs="Arial"/>
              </w:rPr>
              <w:t xml:space="preserve">de </w:t>
            </w:r>
            <w:r w:rsidRPr="001F5413">
              <w:rPr>
                <w:rFonts w:ascii="Arial" w:hAnsi="Arial" w:cs="Arial"/>
              </w:rPr>
              <w:t>buis</w:t>
            </w:r>
            <w:r>
              <w:rPr>
                <w:rFonts w:ascii="Arial" w:hAnsi="Arial" w:cs="Arial"/>
              </w:rPr>
              <w:t xml:space="preserve"> gloeien</w:t>
            </w:r>
            <w:r w:rsidRPr="001F5413">
              <w:rPr>
                <w:rFonts w:ascii="Arial" w:hAnsi="Arial" w:cs="Arial"/>
              </w:rPr>
              <w:t>.</w:t>
            </w:r>
          </w:p>
        </w:tc>
      </w:tr>
      <w:tr w:rsidR="00DE7FCE" w:rsidRPr="001F5413" w:rsidTr="00B61CD1">
        <w:tc>
          <w:tcPr>
            <w:tcW w:w="1204" w:type="dxa"/>
            <w:shd w:val="clear" w:color="auto" w:fill="auto"/>
          </w:tcPr>
          <w:p w:rsidR="00DE7FCE" w:rsidRPr="001F5413" w:rsidRDefault="00DE7FCE" w:rsidP="00B61CD1">
            <w:pPr>
              <w:rPr>
                <w:rFonts w:ascii="Arial" w:hAnsi="Arial" w:cs="Arial"/>
              </w:rPr>
            </w:pPr>
            <w:r>
              <w:rPr>
                <w:rFonts w:ascii="Arial" w:hAnsi="Arial" w:cs="Arial"/>
              </w:rPr>
              <w:t>5</w:t>
            </w:r>
          </w:p>
        </w:tc>
        <w:tc>
          <w:tcPr>
            <w:tcW w:w="8032" w:type="dxa"/>
            <w:shd w:val="clear" w:color="auto" w:fill="auto"/>
          </w:tcPr>
          <w:p w:rsidR="00DE7FCE" w:rsidRPr="001F5413" w:rsidRDefault="00DE7FCE" w:rsidP="00B61CD1">
            <w:pPr>
              <w:rPr>
                <w:rFonts w:ascii="Arial" w:hAnsi="Arial" w:cs="Arial"/>
              </w:rPr>
            </w:pPr>
            <w:r w:rsidRPr="001F5413">
              <w:rPr>
                <w:rFonts w:ascii="Arial" w:hAnsi="Arial" w:cs="Arial"/>
              </w:rPr>
              <w:t xml:space="preserve">Dit betekent </w:t>
            </w:r>
            <w:r>
              <w:rPr>
                <w:rFonts w:ascii="Arial" w:hAnsi="Arial" w:cs="Arial"/>
              </w:rPr>
              <w:t xml:space="preserve">dat </w:t>
            </w:r>
            <w:r w:rsidRPr="001F5413">
              <w:rPr>
                <w:rFonts w:ascii="Arial" w:hAnsi="Arial" w:cs="Arial"/>
              </w:rPr>
              <w:t>het tweede energieniveau bij de tweede grensfrequentie</w:t>
            </w:r>
            <w:r>
              <w:rPr>
                <w:rFonts w:ascii="Arial" w:hAnsi="Arial" w:cs="Arial"/>
              </w:rPr>
              <w:t xml:space="preserve"> twee maal zo groot</w:t>
            </w:r>
            <w:r w:rsidRPr="001F5413">
              <w:rPr>
                <w:rFonts w:ascii="Arial" w:hAnsi="Arial" w:cs="Arial"/>
              </w:rPr>
              <w:t xml:space="preserve"> is </w:t>
            </w:r>
            <w:r>
              <w:rPr>
                <w:rFonts w:ascii="Arial" w:hAnsi="Arial" w:cs="Arial"/>
              </w:rPr>
              <w:t xml:space="preserve">dan dat </w:t>
            </w:r>
            <w:r w:rsidRPr="001F5413">
              <w:rPr>
                <w:rFonts w:ascii="Arial" w:hAnsi="Arial" w:cs="Arial"/>
              </w:rPr>
              <w:t xml:space="preserve">van de eerste grensfrequentie. </w:t>
            </w:r>
          </w:p>
        </w:tc>
      </w:tr>
      <w:tr w:rsidR="00DE7FCE" w:rsidRPr="001F5413" w:rsidTr="00B61CD1">
        <w:tc>
          <w:tcPr>
            <w:tcW w:w="1204" w:type="dxa"/>
            <w:shd w:val="clear" w:color="auto" w:fill="auto"/>
          </w:tcPr>
          <w:p w:rsidR="00DE7FCE" w:rsidRPr="001F5413" w:rsidRDefault="00DE7FCE" w:rsidP="00B61CD1">
            <w:pPr>
              <w:rPr>
                <w:rFonts w:ascii="Arial" w:hAnsi="Arial" w:cs="Arial"/>
              </w:rPr>
            </w:pPr>
            <w:r>
              <w:rPr>
                <w:rFonts w:ascii="Arial" w:hAnsi="Arial" w:cs="Arial"/>
              </w:rPr>
              <w:t>6</w:t>
            </w:r>
          </w:p>
        </w:tc>
        <w:tc>
          <w:tcPr>
            <w:tcW w:w="8032" w:type="dxa"/>
            <w:shd w:val="clear" w:color="auto" w:fill="auto"/>
          </w:tcPr>
          <w:p w:rsidR="00DE7FCE" w:rsidRPr="001F5413" w:rsidRDefault="00DE7FCE" w:rsidP="00B61CD1">
            <w:pPr>
              <w:rPr>
                <w:rFonts w:ascii="Arial" w:hAnsi="Arial" w:cs="Arial"/>
              </w:rPr>
            </w:pPr>
            <w:r w:rsidRPr="001F5413">
              <w:rPr>
                <w:rFonts w:ascii="Arial" w:hAnsi="Arial" w:cs="Arial"/>
              </w:rPr>
              <w:t xml:space="preserve">In de grafiek kun je zien dat er pieken en dipjes zijn, dus elektronen worden niet met elke hoeveelheid energie aangeslagen. De energie moet precies genoeg zijn zodat ze naar een hoger energieniveau aangeslagen kunnen worden. Ze hebben een bepaalde hoeveelheid energie die </w:t>
            </w:r>
            <w:proofErr w:type="spellStart"/>
            <w:r w:rsidRPr="001F5413">
              <w:rPr>
                <w:rFonts w:ascii="Arial" w:hAnsi="Arial" w:cs="Arial"/>
              </w:rPr>
              <w:t>gekwantiseerd</w:t>
            </w:r>
            <w:proofErr w:type="spellEnd"/>
            <w:r>
              <w:rPr>
                <w:rFonts w:ascii="Arial" w:hAnsi="Arial" w:cs="Arial"/>
              </w:rPr>
              <w:t xml:space="preserve"> is nodig zodat de elektronen</w:t>
            </w:r>
            <w:r w:rsidRPr="001F5413">
              <w:rPr>
                <w:rFonts w:ascii="Arial" w:hAnsi="Arial" w:cs="Arial"/>
              </w:rPr>
              <w:t xml:space="preserve"> naar een hoger energieniveau kunnen komen. Dit zie je aan de dipjes in de grafiek. </w:t>
            </w:r>
          </w:p>
          <w:p w:rsidR="00DE7FCE" w:rsidRPr="001F5413" w:rsidRDefault="00DE7FCE" w:rsidP="00B61CD1">
            <w:pPr>
              <w:rPr>
                <w:rFonts w:ascii="Arial" w:hAnsi="Arial" w:cs="Arial"/>
              </w:rPr>
            </w:pPr>
          </w:p>
        </w:tc>
      </w:tr>
    </w:tbl>
    <w:p w:rsidR="00DE7FCE" w:rsidRDefault="00DE7FCE"/>
    <w:sectPr w:rsidR="00DE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D22ED"/>
    <w:multiLevelType w:val="hybridMultilevel"/>
    <w:tmpl w:val="3312B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CE"/>
    <w:rsid w:val="004A4060"/>
    <w:rsid w:val="00DE7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03EB-E40D-4E66-89DB-ACF6ED8D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Christelijk Lyceum Veenendaal</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Mariebelle van der Linde (CLV)</dc:creator>
  <cp:keywords/>
  <dc:description/>
  <cp:lastModifiedBy>Mariebelle van der Linde (CLV)</cp:lastModifiedBy>
  <cp:revision>1</cp:revision>
  <dcterms:created xsi:type="dcterms:W3CDTF">2016-01-03T21:08:00Z</dcterms:created>
  <dcterms:modified xsi:type="dcterms:W3CDTF">2016-01-03T21:09:00Z</dcterms:modified>
</cp:coreProperties>
</file>